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64D07" w:rsidRPr="003B1922" w:rsidTr="00F82986">
        <w:trPr>
          <w:trHeight w:val="851"/>
          <w:jc w:val="center"/>
        </w:trPr>
        <w:tc>
          <w:tcPr>
            <w:tcW w:w="9462" w:type="dxa"/>
            <w:gridSpan w:val="4"/>
          </w:tcPr>
          <w:p w:rsidR="00E64D07" w:rsidRDefault="00E64D07" w:rsidP="00F82986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СОВЕТ НАРОДНЫХ ДЕПУТАТОВ ТОПОЛИНСКОГО СЕЛЬСОВЕТА</w:t>
            </w:r>
          </w:p>
          <w:p w:rsidR="00E64D07" w:rsidRPr="00F631A9" w:rsidRDefault="00E64D07" w:rsidP="00F82986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6"/>
              </w:rPr>
              <w:t>СОЛОНЕШЕНСКОГО</w:t>
            </w:r>
            <w:r w:rsidRPr="00F631A9">
              <w:rPr>
                <w:rFonts w:ascii="Arial" w:hAnsi="Arial" w:cs="Arial"/>
                <w:b/>
                <w:caps/>
                <w:sz w:val="26"/>
              </w:rPr>
              <w:t xml:space="preserve"> района Алтайского края</w:t>
            </w:r>
          </w:p>
          <w:p w:rsidR="00E64D07" w:rsidRPr="00F631A9" w:rsidRDefault="00E64D07" w:rsidP="00F82986">
            <w:pPr>
              <w:widowControl w:val="0"/>
              <w:autoSpaceDE w:val="0"/>
              <w:autoSpaceDN w:val="0"/>
              <w:adjustRightInd w:val="0"/>
              <w:ind w:right="-2" w:firstLine="709"/>
              <w:contextualSpacing/>
              <w:rPr>
                <w:rFonts w:ascii="Arial" w:hAnsi="Arial"/>
                <w:sz w:val="24"/>
              </w:rPr>
            </w:pPr>
          </w:p>
        </w:tc>
      </w:tr>
      <w:tr w:rsidR="00E64D07" w:rsidRPr="003B1922" w:rsidTr="00F82986">
        <w:trPr>
          <w:jc w:val="center"/>
        </w:trPr>
        <w:tc>
          <w:tcPr>
            <w:tcW w:w="9462" w:type="dxa"/>
            <w:gridSpan w:val="4"/>
          </w:tcPr>
          <w:p w:rsidR="00E64D07" w:rsidRPr="00F631A9" w:rsidRDefault="00E64D07" w:rsidP="00F82986">
            <w:pPr>
              <w:keepNext/>
              <w:contextualSpacing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</w:rPr>
            </w:pP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Р</w:t>
            </w: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ЕШ</w:t>
            </w: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ение</w:t>
            </w:r>
          </w:p>
          <w:p w:rsidR="00E64D07" w:rsidRPr="00F631A9" w:rsidRDefault="00E64D07" w:rsidP="00F82986">
            <w:pPr>
              <w:ind w:right="-2"/>
              <w:contextualSpacing/>
              <w:rPr>
                <w:rFonts w:ascii="Arial" w:hAnsi="Arial"/>
                <w:sz w:val="24"/>
              </w:rPr>
            </w:pPr>
          </w:p>
        </w:tc>
      </w:tr>
      <w:tr w:rsidR="00E64D07" w:rsidRPr="003B1922" w:rsidTr="00F82986">
        <w:trPr>
          <w:jc w:val="center"/>
        </w:trPr>
        <w:tc>
          <w:tcPr>
            <w:tcW w:w="2284" w:type="dxa"/>
          </w:tcPr>
          <w:p w:rsidR="00E64D07" w:rsidRPr="00F631A9" w:rsidRDefault="00E64D07" w:rsidP="00F82986">
            <w:pPr>
              <w:ind w:right="-2"/>
              <w:contextualSpacing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E64D07" w:rsidRPr="00F631A9" w:rsidRDefault="00E64D07" w:rsidP="00F82986">
            <w:pPr>
              <w:ind w:right="-2"/>
              <w:contextualSpacing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E64D07" w:rsidRPr="00F631A9" w:rsidRDefault="00E64D07" w:rsidP="00F82986">
            <w:pPr>
              <w:ind w:right="-2"/>
              <w:contextualSpacing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E64D07" w:rsidRPr="00F631A9" w:rsidRDefault="00E64D07" w:rsidP="00F82986">
            <w:pPr>
              <w:ind w:right="-2"/>
              <w:contextualSpacing/>
              <w:rPr>
                <w:rFonts w:ascii="Arial" w:hAnsi="Arial"/>
                <w:sz w:val="24"/>
              </w:rPr>
            </w:pPr>
          </w:p>
        </w:tc>
      </w:tr>
      <w:tr w:rsidR="00E64D07" w:rsidRPr="003B1922" w:rsidTr="00F82986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E64D07" w:rsidRPr="00F631A9" w:rsidRDefault="00E15B3B" w:rsidP="00F82986">
            <w:pPr>
              <w:ind w:right="-2"/>
              <w:contextualSpacing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22.07.2024</w:t>
            </w:r>
          </w:p>
        </w:tc>
        <w:tc>
          <w:tcPr>
            <w:tcW w:w="2392" w:type="dxa"/>
          </w:tcPr>
          <w:p w:rsidR="00E64D07" w:rsidRPr="00F631A9" w:rsidRDefault="00E64D07" w:rsidP="00F82986">
            <w:pPr>
              <w:ind w:right="-2"/>
              <w:contextualSpacing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E64D07" w:rsidRPr="00F631A9" w:rsidRDefault="00E64D07" w:rsidP="00F82986">
            <w:pPr>
              <w:ind w:right="-2"/>
              <w:contextualSpacing/>
              <w:jc w:val="right"/>
              <w:rPr>
                <w:rFonts w:ascii="Arial" w:hAnsi="Arial"/>
                <w:sz w:val="24"/>
              </w:rPr>
            </w:pPr>
            <w:r w:rsidRPr="00F631A9"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E64D07" w:rsidRPr="00F631A9" w:rsidRDefault="00E64D07" w:rsidP="00F82986">
            <w:pPr>
              <w:ind w:right="-2"/>
              <w:contextualSpacing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  <w:r w:rsidR="00E15B3B">
              <w:rPr>
                <w:rFonts w:ascii="Arial" w:hAnsi="Arial"/>
                <w:sz w:val="24"/>
              </w:rPr>
              <w:t>96</w:t>
            </w:r>
          </w:p>
        </w:tc>
      </w:tr>
    </w:tbl>
    <w:p w:rsidR="00E64D07" w:rsidRPr="00F631A9" w:rsidRDefault="00E64D07" w:rsidP="00E64D07">
      <w:pPr>
        <w:ind w:right="-2"/>
        <w:contextualSpacing/>
        <w:jc w:val="center"/>
        <w:rPr>
          <w:rFonts w:ascii="Arial" w:hAnsi="Arial"/>
          <w:b/>
          <w:sz w:val="18"/>
        </w:rPr>
      </w:pPr>
      <w:r w:rsidRPr="00F631A9">
        <w:rPr>
          <w:rFonts w:ascii="Arial" w:hAnsi="Arial"/>
          <w:b/>
          <w:sz w:val="18"/>
        </w:rPr>
        <w:t xml:space="preserve">с. </w:t>
      </w:r>
      <w:r>
        <w:rPr>
          <w:rFonts w:ascii="Arial" w:hAnsi="Arial"/>
          <w:b/>
          <w:sz w:val="18"/>
        </w:rPr>
        <w:t>Топольное</w:t>
      </w:r>
    </w:p>
    <w:p w:rsidR="00E64D07" w:rsidRDefault="00E64D07" w:rsidP="00E64D07">
      <w:pPr>
        <w:contextualSpacing/>
        <w:rPr>
          <w:sz w:val="28"/>
          <w:szCs w:val="28"/>
        </w:rPr>
      </w:pPr>
    </w:p>
    <w:p w:rsidR="00E64D07" w:rsidRDefault="00E64D07" w:rsidP="00E64D07">
      <w:pPr>
        <w:rPr>
          <w:sz w:val="28"/>
        </w:rPr>
      </w:pPr>
    </w:p>
    <w:tbl>
      <w:tblPr>
        <w:tblW w:w="0" w:type="auto"/>
        <w:tblInd w:w="108" w:type="dxa"/>
        <w:tblLook w:val="04A0"/>
      </w:tblPr>
      <w:tblGrid>
        <w:gridCol w:w="5387"/>
      </w:tblGrid>
      <w:tr w:rsidR="00E64D07" w:rsidRPr="00F67BFD" w:rsidTr="00F82986">
        <w:tc>
          <w:tcPr>
            <w:tcW w:w="5387" w:type="dxa"/>
            <w:shd w:val="clear" w:color="auto" w:fill="auto"/>
          </w:tcPr>
          <w:p w:rsidR="00E64D07" w:rsidRPr="00F67BFD" w:rsidRDefault="00E64D07" w:rsidP="00F82986">
            <w:pPr>
              <w:jc w:val="both"/>
              <w:rPr>
                <w:sz w:val="24"/>
                <w:szCs w:val="24"/>
              </w:rPr>
            </w:pPr>
            <w:r w:rsidRPr="00F67BFD">
              <w:rPr>
                <w:sz w:val="24"/>
                <w:szCs w:val="24"/>
              </w:rPr>
              <w:t xml:space="preserve">О принятии Устава муниципального образования </w:t>
            </w:r>
            <w:r>
              <w:rPr>
                <w:sz w:val="24"/>
                <w:szCs w:val="24"/>
              </w:rPr>
              <w:t>Тополинский</w:t>
            </w:r>
            <w:r w:rsidRPr="00F67BFD">
              <w:rPr>
                <w:sz w:val="24"/>
                <w:szCs w:val="24"/>
              </w:rPr>
              <w:t xml:space="preserve"> сельсовет Солонешенского района Алтайского края</w:t>
            </w:r>
          </w:p>
        </w:tc>
      </w:tr>
    </w:tbl>
    <w:p w:rsidR="00E64D07" w:rsidRDefault="00E64D07" w:rsidP="00E64D07">
      <w:pPr>
        <w:rPr>
          <w:sz w:val="28"/>
        </w:rPr>
      </w:pPr>
    </w:p>
    <w:p w:rsidR="00E64D07" w:rsidRDefault="00E64D07" w:rsidP="00E64D07">
      <w:pPr>
        <w:pStyle w:val="2"/>
      </w:pPr>
      <w:r>
        <w:tab/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23 Устава муниципального образования </w:t>
      </w:r>
      <w:r>
        <w:rPr>
          <w:szCs w:val="28"/>
        </w:rPr>
        <w:t>Тополинский</w:t>
      </w:r>
      <w:r w:rsidRPr="00CC02C7">
        <w:rPr>
          <w:szCs w:val="28"/>
        </w:rPr>
        <w:t xml:space="preserve"> сельсовет Солонешенского района</w:t>
      </w:r>
      <w:r w:rsidRPr="00AB2AB0">
        <w:rPr>
          <w:sz w:val="24"/>
          <w:szCs w:val="24"/>
        </w:rPr>
        <w:t xml:space="preserve"> </w:t>
      </w:r>
      <w:r>
        <w:t xml:space="preserve">Алтайского края, Совет народных депутатов </w:t>
      </w:r>
    </w:p>
    <w:p w:rsidR="00E64D07" w:rsidRDefault="00E64D07" w:rsidP="00E64D07">
      <w:pPr>
        <w:pStyle w:val="2"/>
      </w:pPr>
      <w:r>
        <w:t>РЕШИЛ:</w:t>
      </w:r>
    </w:p>
    <w:p w:rsidR="00E64D07" w:rsidRDefault="00E64D07" w:rsidP="00E64D07">
      <w:pPr>
        <w:pStyle w:val="2"/>
        <w:ind w:firstLine="720"/>
      </w:pPr>
      <w:r>
        <w:t xml:space="preserve">1. Принять Устав муниципального образования </w:t>
      </w:r>
      <w:r>
        <w:rPr>
          <w:szCs w:val="28"/>
        </w:rPr>
        <w:t>Тополинский</w:t>
      </w:r>
      <w:r w:rsidRPr="00CC02C7">
        <w:rPr>
          <w:szCs w:val="28"/>
        </w:rPr>
        <w:t xml:space="preserve"> сельсовет Солонешенского района</w:t>
      </w:r>
      <w:r w:rsidRPr="00AB2AB0">
        <w:rPr>
          <w:sz w:val="24"/>
          <w:szCs w:val="24"/>
        </w:rPr>
        <w:t xml:space="preserve"> </w:t>
      </w:r>
      <w:r>
        <w:t>Алтайского края.</w:t>
      </w:r>
    </w:p>
    <w:p w:rsidR="00E64D07" w:rsidRDefault="00E64D07" w:rsidP="00E64D07">
      <w:pPr>
        <w:pStyle w:val="2"/>
        <w:tabs>
          <w:tab w:val="left" w:pos="1134"/>
        </w:tabs>
        <w:ind w:firstLine="720"/>
      </w:pPr>
      <w:r>
        <w:t>2. Направить Устав для государственной регистрации в органы юстиции и последующего опубликования (обнародования).</w:t>
      </w:r>
    </w:p>
    <w:p w:rsidR="00E64D07" w:rsidRDefault="00E64D07" w:rsidP="00E64D07">
      <w:pPr>
        <w:pStyle w:val="2"/>
        <w:ind w:firstLine="720"/>
      </w:pPr>
      <w:r>
        <w:t xml:space="preserve">3. Контроль за исполнением настоящего решения возложить на депутатскую комиссию </w:t>
      </w:r>
      <w:r w:rsidRPr="00780CEC">
        <w:rPr>
          <w:szCs w:val="28"/>
        </w:rPr>
        <w:t>по бюджету, социальным вопросам и правопорядку (председатель Шматова Л.В.).</w:t>
      </w:r>
    </w:p>
    <w:p w:rsidR="00E64D07" w:rsidRDefault="00E64D07" w:rsidP="00E64D07">
      <w:pPr>
        <w:ind w:left="360"/>
        <w:rPr>
          <w:sz w:val="28"/>
        </w:rPr>
      </w:pPr>
    </w:p>
    <w:p w:rsidR="00E64D07" w:rsidRDefault="00E64D07" w:rsidP="00E64D07">
      <w:pPr>
        <w:ind w:left="360"/>
        <w:rPr>
          <w:sz w:val="28"/>
        </w:rPr>
      </w:pPr>
    </w:p>
    <w:p w:rsidR="00E64D07" w:rsidRDefault="00E64D07" w:rsidP="00E64D07">
      <w:pPr>
        <w:rPr>
          <w:sz w:val="28"/>
        </w:rPr>
      </w:pPr>
      <w:r>
        <w:rPr>
          <w:sz w:val="28"/>
        </w:rPr>
        <w:t>Председатель Совета народных депутатов</w:t>
      </w:r>
    </w:p>
    <w:p w:rsidR="00E64D07" w:rsidRDefault="00E64D07" w:rsidP="00E64D07">
      <w:pPr>
        <w:rPr>
          <w:sz w:val="28"/>
        </w:rPr>
      </w:pPr>
      <w:r>
        <w:rPr>
          <w:sz w:val="28"/>
        </w:rPr>
        <w:t>Тополинского сельсовета                                                                  А.Н.Ломакин</w:t>
      </w:r>
    </w:p>
    <w:p w:rsidR="00E64D07" w:rsidRDefault="00E64D07" w:rsidP="00E64D07">
      <w:pPr>
        <w:ind w:left="360"/>
        <w:rPr>
          <w:sz w:val="28"/>
        </w:rPr>
      </w:pPr>
    </w:p>
    <w:p w:rsidR="00E64D07" w:rsidRDefault="00E64D07" w:rsidP="00E64D07">
      <w:pPr>
        <w:ind w:left="360"/>
        <w:rPr>
          <w:sz w:val="28"/>
        </w:rPr>
      </w:pPr>
    </w:p>
    <w:p w:rsidR="00F814E6" w:rsidRDefault="00F814E6"/>
    <w:sectPr w:rsidR="00F814E6" w:rsidSect="004741EB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0B" w:rsidRDefault="00E0700B" w:rsidP="004741EB">
      <w:r>
        <w:separator/>
      </w:r>
    </w:p>
  </w:endnote>
  <w:endnote w:type="continuationSeparator" w:id="1">
    <w:p w:rsidR="00E0700B" w:rsidRDefault="00E0700B" w:rsidP="0047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0B" w:rsidRDefault="00E0700B" w:rsidP="004741EB">
      <w:r>
        <w:separator/>
      </w:r>
    </w:p>
  </w:footnote>
  <w:footnote w:type="continuationSeparator" w:id="1">
    <w:p w:rsidR="00E0700B" w:rsidRDefault="00E0700B" w:rsidP="00474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D07"/>
    <w:rsid w:val="004741EB"/>
    <w:rsid w:val="004E0B0D"/>
    <w:rsid w:val="00C6493F"/>
    <w:rsid w:val="00E0700B"/>
    <w:rsid w:val="00E15B3B"/>
    <w:rsid w:val="00E64D07"/>
    <w:rsid w:val="00F8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4D0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64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64D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4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5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5B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2024-07-25T02:25:00Z</cp:lastPrinted>
  <dcterms:created xsi:type="dcterms:W3CDTF">2024-06-03T06:47:00Z</dcterms:created>
  <dcterms:modified xsi:type="dcterms:W3CDTF">2024-07-25T10:09:00Z</dcterms:modified>
</cp:coreProperties>
</file>